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E3F7" w14:textId="6F3255D4" w:rsidR="008D4FB2" w:rsidRPr="00C42820" w:rsidRDefault="008D4FB2" w:rsidP="008D4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C42820">
        <w:rPr>
          <w:rFonts w:asciiTheme="minorHAnsi" w:hAnsiTheme="minorHAnsi"/>
          <w:b/>
          <w:bCs/>
          <w:sz w:val="24"/>
          <w:szCs w:val="24"/>
        </w:rPr>
        <w:t>NATIONAL SOJOURNERS, INC.</w:t>
      </w:r>
    </w:p>
    <w:p w14:paraId="1F8F6DCC" w14:textId="0311B0EC" w:rsidR="008D4FB2" w:rsidRPr="00C42820" w:rsidRDefault="008D4FB2" w:rsidP="008D4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42820">
        <w:rPr>
          <w:rFonts w:asciiTheme="minorHAnsi" w:hAnsiTheme="minorHAnsi"/>
          <w:b/>
          <w:bCs/>
          <w:sz w:val="24"/>
          <w:szCs w:val="24"/>
        </w:rPr>
        <w:t>7942</w:t>
      </w:r>
      <w:r w:rsidR="00DF3ACD">
        <w:rPr>
          <w:rFonts w:asciiTheme="minorHAnsi" w:hAnsiTheme="minorHAnsi"/>
          <w:b/>
          <w:bCs/>
          <w:sz w:val="24"/>
          <w:szCs w:val="24"/>
        </w:rPr>
        <w:t>-</w:t>
      </w:r>
      <w:r w:rsidRPr="00C42820">
        <w:rPr>
          <w:rFonts w:asciiTheme="minorHAnsi" w:hAnsiTheme="minorHAnsi"/>
          <w:b/>
          <w:bCs/>
          <w:sz w:val="24"/>
          <w:szCs w:val="24"/>
        </w:rPr>
        <w:t>R Cluny Court</w:t>
      </w:r>
    </w:p>
    <w:p w14:paraId="1B843B1D" w14:textId="405C943A" w:rsidR="00DF3ACD" w:rsidRPr="000D2AE0" w:rsidRDefault="008D4FB2" w:rsidP="000D2A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42820">
        <w:rPr>
          <w:rFonts w:asciiTheme="minorHAnsi" w:hAnsiTheme="minorHAnsi"/>
          <w:b/>
          <w:bCs/>
          <w:sz w:val="24"/>
          <w:szCs w:val="24"/>
        </w:rPr>
        <w:t>Springfield, Virginia 22153</w:t>
      </w:r>
    </w:p>
    <w:p w14:paraId="3ADC88E0" w14:textId="397BBBD6" w:rsidR="00DF3ACD" w:rsidRPr="00FC44D0" w:rsidRDefault="00D1226D" w:rsidP="00DF3ACD">
      <w:pPr>
        <w:pStyle w:val="NormalWeb"/>
        <w:tabs>
          <w:tab w:val="right" w:pos="9360"/>
        </w:tabs>
        <w:spacing w:before="120" w:beforeAutospacing="0" w:after="120" w:afterAutospacing="0"/>
        <w:jc w:val="right"/>
        <w:rPr>
          <w:rFonts w:asciiTheme="minorHAnsi" w:hAnsiTheme="minorHAnsi"/>
          <w:b/>
          <w:sz w:val="24"/>
          <w:szCs w:val="24"/>
        </w:rPr>
      </w:pPr>
      <w:r w:rsidRPr="00FC44D0">
        <w:rPr>
          <w:rFonts w:asciiTheme="minorHAnsi" w:hAnsiTheme="minorHAnsi"/>
          <w:b/>
          <w:sz w:val="24"/>
          <w:szCs w:val="24"/>
        </w:rPr>
        <w:t>24</w:t>
      </w:r>
      <w:r w:rsidR="008D4FB2" w:rsidRPr="00FC44D0">
        <w:rPr>
          <w:rFonts w:asciiTheme="minorHAnsi" w:hAnsiTheme="minorHAnsi"/>
          <w:b/>
          <w:sz w:val="24"/>
          <w:szCs w:val="24"/>
        </w:rPr>
        <w:t xml:space="preserve"> JUNE 201</w:t>
      </w:r>
      <w:r w:rsidRPr="00FC44D0">
        <w:rPr>
          <w:rFonts w:asciiTheme="minorHAnsi" w:hAnsiTheme="minorHAnsi"/>
          <w:b/>
          <w:sz w:val="24"/>
          <w:szCs w:val="24"/>
        </w:rPr>
        <w:t>8</w:t>
      </w:r>
      <w:r w:rsidR="008D4FB2" w:rsidRPr="00FC44D0">
        <w:rPr>
          <w:rFonts w:asciiTheme="minorHAnsi" w:hAnsiTheme="minorHAnsi"/>
          <w:b/>
          <w:sz w:val="24"/>
          <w:szCs w:val="24"/>
        </w:rPr>
        <w:t xml:space="preserve"> </w:t>
      </w:r>
    </w:p>
    <w:p w14:paraId="735B96F3" w14:textId="74E3003A" w:rsidR="008D4FB2" w:rsidRPr="00C42820" w:rsidRDefault="008D4FB2" w:rsidP="008D4FB2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sz w:val="24"/>
          <w:szCs w:val="24"/>
        </w:rPr>
      </w:pPr>
      <w:r w:rsidRPr="00C42820">
        <w:rPr>
          <w:rFonts w:asciiTheme="minorHAnsi" w:hAnsiTheme="minorHAnsi"/>
          <w:b/>
          <w:bCs/>
          <w:sz w:val="24"/>
          <w:szCs w:val="24"/>
        </w:rPr>
        <w:t>NATIONAL CIRCULAR 8.3</w:t>
      </w:r>
    </w:p>
    <w:p w14:paraId="69594C54" w14:textId="1DF90D5A" w:rsidR="008D4FB2" w:rsidRPr="00C42820" w:rsidRDefault="008D4FB2" w:rsidP="008D4FB2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4"/>
          <w:szCs w:val="24"/>
        </w:rPr>
      </w:pPr>
      <w:r w:rsidRPr="00C42820">
        <w:rPr>
          <w:rFonts w:asciiTheme="minorHAnsi" w:hAnsiTheme="minorHAnsi"/>
          <w:b/>
          <w:bCs/>
          <w:sz w:val="24"/>
          <w:szCs w:val="24"/>
        </w:rPr>
        <w:t>Subject: Appointments and Chapter Committees</w:t>
      </w:r>
    </w:p>
    <w:p w14:paraId="12CEE99F" w14:textId="6872FA4B" w:rsidR="008D4FB2" w:rsidRPr="00C42820" w:rsidRDefault="008D4FB2" w:rsidP="008D4FB2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>Reference: National By-Laws Article 5, paragraph 5.5</w:t>
      </w:r>
    </w:p>
    <w:p w14:paraId="405DC616" w14:textId="26E52F50" w:rsidR="008D4FB2" w:rsidRPr="00C42820" w:rsidRDefault="008D4FB2" w:rsidP="008D4FB2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 xml:space="preserve">Purpose: Establish </w:t>
      </w:r>
      <w:proofErr w:type="gramStart"/>
      <w:r w:rsidRPr="00C42820">
        <w:rPr>
          <w:rFonts w:asciiTheme="minorHAnsi" w:hAnsiTheme="minorHAnsi"/>
          <w:b/>
          <w:sz w:val="24"/>
          <w:szCs w:val="24"/>
        </w:rPr>
        <w:t>a Chapter</w:t>
      </w:r>
      <w:proofErr w:type="gramEnd"/>
      <w:r w:rsidRPr="00C42820">
        <w:rPr>
          <w:rFonts w:asciiTheme="minorHAnsi" w:hAnsiTheme="minorHAnsi"/>
          <w:b/>
          <w:sz w:val="24"/>
          <w:szCs w:val="24"/>
        </w:rPr>
        <w:t xml:space="preserve"> Special Emphasis Committees/Programs. </w:t>
      </w:r>
    </w:p>
    <w:p w14:paraId="4274AF97" w14:textId="67A434EE" w:rsidR="008D4FB2" w:rsidRPr="00C42820" w:rsidRDefault="008D4FB2" w:rsidP="00C97CEE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>VETERANS SERVICE COMMITTEE:</w:t>
      </w:r>
      <w:r w:rsidRPr="00C42820">
        <w:rPr>
          <w:rFonts w:asciiTheme="minorHAnsi" w:hAnsiTheme="minorHAnsi"/>
          <w:sz w:val="24"/>
          <w:szCs w:val="24"/>
        </w:rPr>
        <w:t xml:space="preserve"> Ea</w:t>
      </w:r>
      <w:r w:rsidR="00B27592" w:rsidRPr="00C42820">
        <w:rPr>
          <w:rFonts w:asciiTheme="minorHAnsi" w:hAnsiTheme="minorHAnsi"/>
          <w:sz w:val="24"/>
          <w:szCs w:val="24"/>
        </w:rPr>
        <w:t>ch Chapter is encouraged to “</w:t>
      </w:r>
      <w:r w:rsidRPr="00C42820">
        <w:rPr>
          <w:rFonts w:asciiTheme="minorHAnsi" w:hAnsiTheme="minorHAnsi"/>
          <w:sz w:val="24"/>
          <w:szCs w:val="24"/>
        </w:rPr>
        <w:t>further the milit</w:t>
      </w:r>
      <w:r w:rsidR="00B27592" w:rsidRPr="00C42820">
        <w:rPr>
          <w:rFonts w:asciiTheme="minorHAnsi" w:hAnsiTheme="minorHAnsi"/>
          <w:sz w:val="24"/>
          <w:szCs w:val="24"/>
        </w:rPr>
        <w:t>ary needs of national defense</w:t>
      </w:r>
      <w:r w:rsidRPr="00C42820">
        <w:rPr>
          <w:rFonts w:asciiTheme="minorHAnsi" w:hAnsiTheme="minorHAnsi"/>
          <w:sz w:val="24"/>
          <w:szCs w:val="24"/>
        </w:rPr>
        <w:t>” through service to our veterans in any manner of outreach as determined by the members of the Chapter</w:t>
      </w:r>
      <w:proofErr w:type="gramStart"/>
      <w:r w:rsidRPr="00C42820">
        <w:rPr>
          <w:rFonts w:asciiTheme="minorHAnsi" w:hAnsiTheme="minorHAnsi"/>
          <w:sz w:val="24"/>
          <w:szCs w:val="24"/>
        </w:rPr>
        <w:t xml:space="preserve">. </w:t>
      </w:r>
      <w:proofErr w:type="gramEnd"/>
      <w:r w:rsidRPr="00C42820">
        <w:rPr>
          <w:rFonts w:asciiTheme="minorHAnsi" w:hAnsiTheme="minorHAnsi"/>
          <w:sz w:val="24"/>
          <w:szCs w:val="24"/>
        </w:rPr>
        <w:t xml:space="preserve">Examples of outreach include: </w:t>
      </w:r>
    </w:p>
    <w:p w14:paraId="3599B6B5" w14:textId="22230EBF" w:rsidR="008D4FB2" w:rsidRPr="00C42820" w:rsidRDefault="00B27592" w:rsidP="00C97CEE">
      <w:pPr>
        <w:pStyle w:val="NormalWeb"/>
        <w:numPr>
          <w:ilvl w:val="1"/>
          <w:numId w:val="2"/>
        </w:numPr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>To aid/</w:t>
      </w:r>
      <w:r w:rsidR="008D4FB2" w:rsidRPr="00C42820">
        <w:rPr>
          <w:rFonts w:asciiTheme="minorHAnsi" w:hAnsiTheme="minorHAnsi"/>
          <w:sz w:val="24"/>
          <w:szCs w:val="24"/>
        </w:rPr>
        <w:t>assist returning veterans and their famil</w:t>
      </w:r>
      <w:r w:rsidRPr="00C42820">
        <w:rPr>
          <w:rFonts w:asciiTheme="minorHAnsi" w:hAnsiTheme="minorHAnsi"/>
          <w:sz w:val="24"/>
          <w:szCs w:val="24"/>
        </w:rPr>
        <w:t xml:space="preserve">ies in time of need, including, </w:t>
      </w:r>
      <w:r w:rsidR="008D4FB2" w:rsidRPr="00C42820">
        <w:rPr>
          <w:rFonts w:asciiTheme="minorHAnsi" w:hAnsiTheme="minorHAnsi"/>
          <w:sz w:val="24"/>
          <w:szCs w:val="24"/>
        </w:rPr>
        <w:t>assist</w:t>
      </w:r>
      <w:r w:rsidRPr="00C42820">
        <w:rPr>
          <w:rFonts w:asciiTheme="minorHAnsi" w:hAnsiTheme="minorHAnsi"/>
          <w:sz w:val="24"/>
          <w:szCs w:val="24"/>
        </w:rPr>
        <w:t>ing</w:t>
      </w:r>
      <w:r w:rsidR="008D4FB2" w:rsidRPr="00C42820">
        <w:rPr>
          <w:rFonts w:asciiTheme="minorHAnsi" w:hAnsiTheme="minorHAnsi"/>
          <w:sz w:val="24"/>
          <w:szCs w:val="24"/>
        </w:rPr>
        <w:t xml:space="preserve"> in securing </w:t>
      </w:r>
      <w:proofErr w:type="gramStart"/>
      <w:r w:rsidR="008D4FB2" w:rsidRPr="00C42820">
        <w:rPr>
          <w:rFonts w:asciiTheme="minorHAnsi" w:hAnsiTheme="minorHAnsi"/>
          <w:sz w:val="24"/>
          <w:szCs w:val="24"/>
        </w:rPr>
        <w:t>veterans</w:t>
      </w:r>
      <w:proofErr w:type="gramEnd"/>
      <w:r w:rsidR="008D4FB2" w:rsidRPr="00C42820">
        <w:rPr>
          <w:rFonts w:asciiTheme="minorHAnsi" w:hAnsiTheme="minorHAnsi"/>
          <w:sz w:val="24"/>
          <w:szCs w:val="24"/>
        </w:rPr>
        <w:t xml:space="preserve"> benefits, disability allowances, proper </w:t>
      </w:r>
      <w:r w:rsidRPr="00C42820">
        <w:rPr>
          <w:rFonts w:asciiTheme="minorHAnsi" w:hAnsiTheme="minorHAnsi"/>
          <w:sz w:val="24"/>
          <w:szCs w:val="24"/>
        </w:rPr>
        <w:t xml:space="preserve">health care, psychological care, and </w:t>
      </w:r>
      <w:r w:rsidR="008D4FB2" w:rsidRPr="00C42820">
        <w:rPr>
          <w:rFonts w:asciiTheme="minorHAnsi" w:hAnsiTheme="minorHAnsi"/>
          <w:sz w:val="24"/>
          <w:szCs w:val="24"/>
        </w:rPr>
        <w:t>transportation to doct</w:t>
      </w:r>
      <w:r w:rsidR="00D80F92">
        <w:rPr>
          <w:rFonts w:asciiTheme="minorHAnsi" w:hAnsiTheme="minorHAnsi"/>
          <w:sz w:val="24"/>
          <w:szCs w:val="24"/>
        </w:rPr>
        <w:t>or, grocery store, bank, etc.</w:t>
      </w:r>
    </w:p>
    <w:p w14:paraId="5C5B2B06" w14:textId="6B652A32" w:rsidR="008D4FB2" w:rsidRPr="00C42820" w:rsidRDefault="008D4FB2" w:rsidP="00C97CEE">
      <w:pPr>
        <w:pStyle w:val="NormalWeb"/>
        <w:numPr>
          <w:ilvl w:val="1"/>
          <w:numId w:val="2"/>
        </w:numPr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>To support veteran charities, such as the Fisher House, United Se</w:t>
      </w:r>
      <w:r w:rsidR="00B27592" w:rsidRPr="00C42820">
        <w:rPr>
          <w:rFonts w:asciiTheme="minorHAnsi" w:hAnsiTheme="minorHAnsi"/>
          <w:sz w:val="24"/>
          <w:szCs w:val="24"/>
        </w:rPr>
        <w:t xml:space="preserve">rvice Organizations </w:t>
      </w:r>
    </w:p>
    <w:p w14:paraId="6CC4D1C9" w14:textId="5EFD23D1" w:rsidR="008D4FB2" w:rsidRPr="00C42820" w:rsidRDefault="008D4FB2" w:rsidP="00C97CEE">
      <w:pPr>
        <w:pStyle w:val="NormalWeb"/>
        <w:numPr>
          <w:ilvl w:val="1"/>
          <w:numId w:val="2"/>
        </w:numPr>
        <w:spacing w:before="0" w:beforeAutospacing="0" w:after="120" w:afterAutospacing="0"/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>To support other outreach projects in direct support of our</w:t>
      </w:r>
      <w:r w:rsidR="00D80F92">
        <w:rPr>
          <w:rFonts w:asciiTheme="minorHAnsi" w:hAnsiTheme="minorHAnsi"/>
          <w:sz w:val="24"/>
          <w:szCs w:val="24"/>
        </w:rPr>
        <w:t xml:space="preserve"> active duty</w:t>
      </w:r>
      <w:r w:rsidRPr="00C42820">
        <w:rPr>
          <w:rFonts w:asciiTheme="minorHAnsi" w:hAnsiTheme="minorHAnsi"/>
          <w:sz w:val="24"/>
          <w:szCs w:val="24"/>
        </w:rPr>
        <w:t xml:space="preserve"> troops </w:t>
      </w:r>
    </w:p>
    <w:p w14:paraId="5F7A0CB2" w14:textId="093037E8" w:rsidR="008D4FB2" w:rsidRDefault="008D4FB2" w:rsidP="00C97CEE">
      <w:pPr>
        <w:pStyle w:val="NormalWeb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>BRIDGE OF LIGHT (BOL)</w:t>
      </w:r>
      <w:r w:rsidR="000D2AE0">
        <w:rPr>
          <w:rFonts w:asciiTheme="minorHAnsi" w:hAnsiTheme="minorHAnsi"/>
          <w:b/>
          <w:sz w:val="24"/>
          <w:szCs w:val="24"/>
        </w:rPr>
        <w:t xml:space="preserve"> ACTIVITIES</w:t>
      </w:r>
      <w:r w:rsidRPr="00C42820">
        <w:rPr>
          <w:rFonts w:asciiTheme="minorHAnsi" w:hAnsiTheme="minorHAnsi"/>
          <w:b/>
          <w:sz w:val="24"/>
          <w:szCs w:val="24"/>
        </w:rPr>
        <w:t>:</w:t>
      </w:r>
      <w:r w:rsidRPr="00C42820">
        <w:rPr>
          <w:rFonts w:asciiTheme="minorHAnsi" w:hAnsiTheme="minorHAnsi"/>
          <w:sz w:val="24"/>
          <w:szCs w:val="24"/>
        </w:rPr>
        <w:t xml:space="preserve"> </w:t>
      </w:r>
      <w:r w:rsidR="000D2AE0">
        <w:rPr>
          <w:rFonts w:asciiTheme="minorHAnsi" w:hAnsiTheme="minorHAnsi"/>
          <w:sz w:val="24"/>
          <w:szCs w:val="24"/>
        </w:rPr>
        <w:t xml:space="preserve"> </w:t>
      </w:r>
      <w:r w:rsidR="000D2AE0" w:rsidRPr="00C42820">
        <w:rPr>
          <w:rFonts w:asciiTheme="minorHAnsi" w:hAnsiTheme="minorHAnsi"/>
          <w:sz w:val="24"/>
          <w:szCs w:val="24"/>
        </w:rPr>
        <w:t xml:space="preserve">Each Chapter is encouraged to </w:t>
      </w:r>
      <w:r w:rsidR="000D2AE0">
        <w:rPr>
          <w:rFonts w:asciiTheme="minorHAnsi" w:hAnsiTheme="minorHAnsi"/>
          <w:sz w:val="24"/>
          <w:szCs w:val="24"/>
        </w:rPr>
        <w:t>appoint a Centennial Committee</w:t>
      </w:r>
      <w:r w:rsidR="0007185B">
        <w:rPr>
          <w:rFonts w:asciiTheme="minorHAnsi" w:hAnsiTheme="minorHAnsi"/>
          <w:sz w:val="24"/>
          <w:szCs w:val="24"/>
        </w:rPr>
        <w:t xml:space="preserve"> Chairman to facilitate </w:t>
      </w:r>
      <w:r w:rsidR="000D2AE0">
        <w:rPr>
          <w:rFonts w:asciiTheme="minorHAnsi" w:hAnsiTheme="minorHAnsi"/>
          <w:sz w:val="24"/>
          <w:szCs w:val="24"/>
        </w:rPr>
        <w:t xml:space="preserve">planning and executing the Chapter’s participation in various Centennial activities and events </w:t>
      </w:r>
      <w:r w:rsidR="00D80F92">
        <w:rPr>
          <w:rFonts w:asciiTheme="minorHAnsi" w:hAnsiTheme="minorHAnsi"/>
          <w:sz w:val="24"/>
          <w:szCs w:val="24"/>
        </w:rPr>
        <w:t>to help make it more relevant in the</w:t>
      </w:r>
      <w:r w:rsidR="0007185B">
        <w:rPr>
          <w:rFonts w:asciiTheme="minorHAnsi" w:hAnsiTheme="minorHAnsi"/>
          <w:sz w:val="24"/>
          <w:szCs w:val="24"/>
        </w:rPr>
        <w:t xml:space="preserve"> </w:t>
      </w:r>
      <w:r w:rsidR="000D2AE0">
        <w:rPr>
          <w:rFonts w:asciiTheme="minorHAnsi" w:hAnsiTheme="minorHAnsi"/>
          <w:sz w:val="24"/>
          <w:szCs w:val="24"/>
        </w:rPr>
        <w:t xml:space="preserve">community, Region, and Area.  The Centennial Toolkit on the </w:t>
      </w:r>
      <w:r w:rsidR="00D80F92">
        <w:rPr>
          <w:rFonts w:asciiTheme="minorHAnsi" w:hAnsiTheme="minorHAnsi"/>
          <w:sz w:val="24"/>
          <w:szCs w:val="24"/>
        </w:rPr>
        <w:t>w</w:t>
      </w:r>
      <w:r w:rsidR="000D2AE0">
        <w:rPr>
          <w:rFonts w:asciiTheme="minorHAnsi" w:hAnsiTheme="minorHAnsi"/>
          <w:sz w:val="24"/>
          <w:szCs w:val="24"/>
        </w:rPr>
        <w:t>ebsite provides detailed information on how to earn Chapter and individual Sojourner awards and to strengthen our Order one Chapter at a time.</w:t>
      </w:r>
      <w:r w:rsidR="00D80F92">
        <w:rPr>
          <w:rFonts w:asciiTheme="minorHAnsi" w:hAnsiTheme="minorHAnsi"/>
          <w:sz w:val="24"/>
          <w:szCs w:val="24"/>
        </w:rPr>
        <w:t xml:space="preserve">  Plan ahead</w:t>
      </w:r>
      <w:r w:rsidR="0007185B">
        <w:rPr>
          <w:rFonts w:asciiTheme="minorHAnsi" w:hAnsiTheme="minorHAnsi"/>
          <w:sz w:val="24"/>
          <w:szCs w:val="24"/>
        </w:rPr>
        <w:t xml:space="preserve"> rather than </w:t>
      </w:r>
      <w:r w:rsidR="00D80F92">
        <w:rPr>
          <w:rFonts w:asciiTheme="minorHAnsi" w:hAnsiTheme="minorHAnsi"/>
          <w:sz w:val="24"/>
          <w:szCs w:val="24"/>
        </w:rPr>
        <w:t>responding in crisis mode</w:t>
      </w:r>
      <w:r w:rsidR="0007185B">
        <w:rPr>
          <w:rFonts w:asciiTheme="minorHAnsi" w:hAnsiTheme="minorHAnsi"/>
          <w:sz w:val="24"/>
          <w:szCs w:val="24"/>
        </w:rPr>
        <w:t xml:space="preserve"> late in the year</w:t>
      </w:r>
      <w:r w:rsidR="00D80F92">
        <w:rPr>
          <w:rFonts w:asciiTheme="minorHAnsi" w:hAnsiTheme="minorHAnsi"/>
          <w:sz w:val="24"/>
          <w:szCs w:val="24"/>
        </w:rPr>
        <w:t xml:space="preserve"> after opportunities have passed.  </w:t>
      </w:r>
      <w:r w:rsidR="0007185B">
        <w:rPr>
          <w:rFonts w:asciiTheme="minorHAnsi" w:hAnsiTheme="minorHAnsi"/>
          <w:sz w:val="24"/>
          <w:szCs w:val="24"/>
        </w:rPr>
        <w:t xml:space="preserve">One such event is </w:t>
      </w:r>
      <w:r w:rsidRPr="00C42820">
        <w:rPr>
          <w:rFonts w:asciiTheme="minorHAnsi" w:hAnsiTheme="minorHAnsi"/>
          <w:sz w:val="24"/>
          <w:szCs w:val="24"/>
        </w:rPr>
        <w:t>visit</w:t>
      </w:r>
      <w:r w:rsidR="0007185B">
        <w:rPr>
          <w:rFonts w:asciiTheme="minorHAnsi" w:hAnsiTheme="minorHAnsi"/>
          <w:sz w:val="24"/>
          <w:szCs w:val="24"/>
        </w:rPr>
        <w:t>ing</w:t>
      </w:r>
      <w:r w:rsidRPr="00C42820">
        <w:rPr>
          <w:rFonts w:asciiTheme="minorHAnsi" w:hAnsiTheme="minorHAnsi"/>
          <w:sz w:val="24"/>
          <w:szCs w:val="24"/>
        </w:rPr>
        <w:t xml:space="preserve"> Lodges </w:t>
      </w:r>
      <w:r w:rsidR="0007185B">
        <w:rPr>
          <w:rFonts w:asciiTheme="minorHAnsi" w:hAnsiTheme="minorHAnsi"/>
          <w:sz w:val="24"/>
          <w:szCs w:val="24"/>
        </w:rPr>
        <w:t xml:space="preserve">near your Chapter.  </w:t>
      </w:r>
      <w:r w:rsidR="00D03190">
        <w:rPr>
          <w:rFonts w:asciiTheme="minorHAnsi" w:hAnsiTheme="minorHAnsi"/>
          <w:sz w:val="24"/>
          <w:szCs w:val="24"/>
        </w:rPr>
        <w:t xml:space="preserve">During </w:t>
      </w:r>
      <w:r w:rsidR="0007185B">
        <w:rPr>
          <w:rFonts w:asciiTheme="minorHAnsi" w:hAnsiTheme="minorHAnsi"/>
          <w:sz w:val="24"/>
          <w:szCs w:val="24"/>
        </w:rPr>
        <w:t xml:space="preserve">your </w:t>
      </w:r>
      <w:r w:rsidR="000D2AE0">
        <w:rPr>
          <w:rFonts w:asciiTheme="minorHAnsi" w:hAnsiTheme="minorHAnsi"/>
          <w:sz w:val="24"/>
          <w:szCs w:val="24"/>
        </w:rPr>
        <w:t xml:space="preserve">visit, </w:t>
      </w:r>
      <w:r w:rsidR="00D03190">
        <w:rPr>
          <w:rFonts w:asciiTheme="minorHAnsi" w:hAnsiTheme="minorHAnsi"/>
          <w:sz w:val="24"/>
          <w:szCs w:val="24"/>
        </w:rPr>
        <w:t>present</w:t>
      </w:r>
      <w:r w:rsidRPr="00C42820">
        <w:rPr>
          <w:rFonts w:asciiTheme="minorHAnsi" w:hAnsiTheme="minorHAnsi"/>
          <w:sz w:val="24"/>
          <w:szCs w:val="24"/>
        </w:rPr>
        <w:t xml:space="preserve"> </w:t>
      </w:r>
      <w:r w:rsidR="000D2AE0">
        <w:rPr>
          <w:rFonts w:asciiTheme="minorHAnsi" w:hAnsiTheme="minorHAnsi"/>
          <w:sz w:val="24"/>
          <w:szCs w:val="24"/>
        </w:rPr>
        <w:t xml:space="preserve">A </w:t>
      </w:r>
      <w:r w:rsidR="00D03190">
        <w:rPr>
          <w:rFonts w:asciiTheme="minorHAnsi" w:hAnsiTheme="minorHAnsi"/>
          <w:sz w:val="24"/>
          <w:szCs w:val="24"/>
        </w:rPr>
        <w:t>Toast to the</w:t>
      </w:r>
      <w:r w:rsidRPr="00C42820">
        <w:rPr>
          <w:rFonts w:asciiTheme="minorHAnsi" w:hAnsiTheme="minorHAnsi"/>
          <w:sz w:val="24"/>
          <w:szCs w:val="24"/>
        </w:rPr>
        <w:t xml:space="preserve"> Flag </w:t>
      </w:r>
      <w:r w:rsidR="000D2AE0">
        <w:rPr>
          <w:rFonts w:asciiTheme="minorHAnsi" w:hAnsiTheme="minorHAnsi"/>
          <w:sz w:val="24"/>
          <w:szCs w:val="24"/>
        </w:rPr>
        <w:t xml:space="preserve">along with </w:t>
      </w:r>
      <w:r w:rsidR="00D03190">
        <w:rPr>
          <w:rFonts w:asciiTheme="minorHAnsi" w:hAnsiTheme="minorHAnsi"/>
          <w:sz w:val="24"/>
          <w:szCs w:val="24"/>
        </w:rPr>
        <w:t>a framed poster</w:t>
      </w:r>
      <w:r w:rsidR="000D2AE0">
        <w:rPr>
          <w:rFonts w:asciiTheme="minorHAnsi" w:hAnsiTheme="minorHAnsi"/>
          <w:sz w:val="24"/>
          <w:szCs w:val="24"/>
        </w:rPr>
        <w:t xml:space="preserve"> of the Toast for the Lodge to remind them of this patriotic </w:t>
      </w:r>
      <w:r w:rsidR="0007185B">
        <w:rPr>
          <w:rFonts w:asciiTheme="minorHAnsi" w:hAnsiTheme="minorHAnsi"/>
          <w:sz w:val="24"/>
          <w:szCs w:val="24"/>
        </w:rPr>
        <w:t>moment and National Sojourners.  During your</w:t>
      </w:r>
      <w:r w:rsidR="000D2AE0">
        <w:rPr>
          <w:rFonts w:asciiTheme="minorHAnsi" w:hAnsiTheme="minorHAnsi"/>
          <w:sz w:val="24"/>
          <w:szCs w:val="24"/>
        </w:rPr>
        <w:t xml:space="preserve"> visit, recognize</w:t>
      </w:r>
      <w:r w:rsidR="000D2AE0" w:rsidRPr="00C42820">
        <w:rPr>
          <w:rFonts w:asciiTheme="minorHAnsi" w:hAnsiTheme="minorHAnsi"/>
          <w:sz w:val="24"/>
          <w:szCs w:val="24"/>
        </w:rPr>
        <w:t xml:space="preserve"> </w:t>
      </w:r>
      <w:r w:rsidR="0007185B">
        <w:rPr>
          <w:rFonts w:asciiTheme="minorHAnsi" w:hAnsiTheme="minorHAnsi"/>
          <w:sz w:val="24"/>
          <w:szCs w:val="24"/>
        </w:rPr>
        <w:t>Masonic V</w:t>
      </w:r>
      <w:r w:rsidR="000D2AE0" w:rsidRPr="00C42820">
        <w:rPr>
          <w:rFonts w:asciiTheme="minorHAnsi" w:hAnsiTheme="minorHAnsi"/>
          <w:sz w:val="24"/>
          <w:szCs w:val="24"/>
        </w:rPr>
        <w:t xml:space="preserve">eterans </w:t>
      </w:r>
      <w:r w:rsidR="000D2AE0">
        <w:rPr>
          <w:rFonts w:asciiTheme="minorHAnsi" w:hAnsiTheme="minorHAnsi"/>
          <w:sz w:val="24"/>
          <w:szCs w:val="24"/>
        </w:rPr>
        <w:t xml:space="preserve">and address their eligibility </w:t>
      </w:r>
      <w:r w:rsidR="0007185B">
        <w:rPr>
          <w:rFonts w:asciiTheme="minorHAnsi" w:hAnsiTheme="minorHAnsi"/>
          <w:sz w:val="24"/>
          <w:szCs w:val="24"/>
        </w:rPr>
        <w:t>for</w:t>
      </w:r>
      <w:r w:rsidR="000D2AE0">
        <w:rPr>
          <w:rFonts w:asciiTheme="minorHAnsi" w:hAnsiTheme="minorHAnsi"/>
          <w:sz w:val="24"/>
          <w:szCs w:val="24"/>
        </w:rPr>
        <w:t xml:space="preserve"> member</w:t>
      </w:r>
      <w:r w:rsidR="0007185B">
        <w:rPr>
          <w:rFonts w:asciiTheme="minorHAnsi" w:hAnsiTheme="minorHAnsi"/>
          <w:sz w:val="24"/>
          <w:szCs w:val="24"/>
        </w:rPr>
        <w:t>ship</w:t>
      </w:r>
      <w:r w:rsidR="000D2AE0">
        <w:rPr>
          <w:rFonts w:asciiTheme="minorHAnsi" w:hAnsiTheme="minorHAnsi"/>
          <w:sz w:val="24"/>
          <w:szCs w:val="24"/>
        </w:rPr>
        <w:t xml:space="preserve"> </w:t>
      </w:r>
      <w:r w:rsidR="0007185B">
        <w:rPr>
          <w:rFonts w:asciiTheme="minorHAnsi" w:hAnsiTheme="minorHAnsi"/>
          <w:sz w:val="24"/>
          <w:szCs w:val="24"/>
        </w:rPr>
        <w:t>in our Order</w:t>
      </w:r>
      <w:r w:rsidR="000D2AE0">
        <w:rPr>
          <w:rFonts w:asciiTheme="minorHAnsi" w:hAnsiTheme="minorHAnsi"/>
          <w:sz w:val="24"/>
          <w:szCs w:val="24"/>
        </w:rPr>
        <w:t xml:space="preserve">.  </w:t>
      </w:r>
      <w:r w:rsidR="000D2AE0" w:rsidRPr="00C42820">
        <w:rPr>
          <w:rFonts w:asciiTheme="minorHAnsi" w:hAnsiTheme="minorHAnsi"/>
          <w:sz w:val="24"/>
          <w:szCs w:val="24"/>
        </w:rPr>
        <w:t>Building our membership is paramount</w:t>
      </w:r>
      <w:r w:rsidR="00D80F92">
        <w:rPr>
          <w:rFonts w:asciiTheme="minorHAnsi" w:hAnsiTheme="minorHAnsi"/>
          <w:sz w:val="24"/>
          <w:szCs w:val="24"/>
        </w:rPr>
        <w:t>,</w:t>
      </w:r>
      <w:r w:rsidR="000D2AE0" w:rsidRPr="00C42820">
        <w:rPr>
          <w:rFonts w:asciiTheme="minorHAnsi" w:hAnsiTheme="minorHAnsi"/>
          <w:sz w:val="24"/>
          <w:szCs w:val="24"/>
        </w:rPr>
        <w:t xml:space="preserve"> and every eligible Brother </w:t>
      </w:r>
      <w:proofErr w:type="gramStart"/>
      <w:r w:rsidR="000D2AE0" w:rsidRPr="00C42820">
        <w:rPr>
          <w:rFonts w:asciiTheme="minorHAnsi" w:hAnsiTheme="minorHAnsi"/>
          <w:sz w:val="24"/>
          <w:szCs w:val="24"/>
        </w:rPr>
        <w:t>must be afforded</w:t>
      </w:r>
      <w:proofErr w:type="gramEnd"/>
      <w:r w:rsidR="000D2AE0" w:rsidRPr="00C42820">
        <w:rPr>
          <w:rFonts w:asciiTheme="minorHAnsi" w:hAnsiTheme="minorHAnsi"/>
          <w:sz w:val="24"/>
          <w:szCs w:val="24"/>
        </w:rPr>
        <w:t xml:space="preserve"> the opportunity </w:t>
      </w:r>
      <w:r w:rsidR="0007185B">
        <w:rPr>
          <w:rFonts w:asciiTheme="minorHAnsi" w:hAnsiTheme="minorHAnsi"/>
          <w:sz w:val="24"/>
          <w:szCs w:val="24"/>
        </w:rPr>
        <w:t xml:space="preserve">to </w:t>
      </w:r>
      <w:r w:rsidR="00D80F92">
        <w:rPr>
          <w:rFonts w:asciiTheme="minorHAnsi" w:hAnsiTheme="minorHAnsi"/>
          <w:sz w:val="24"/>
          <w:szCs w:val="24"/>
        </w:rPr>
        <w:t>become a member.  Initiating five new Active members during the Centennial Year is a goal for each Chapter.  Also, i</w:t>
      </w:r>
      <w:r w:rsidR="000D2AE0">
        <w:rPr>
          <w:rFonts w:asciiTheme="minorHAnsi" w:hAnsiTheme="minorHAnsi"/>
          <w:sz w:val="24"/>
          <w:szCs w:val="24"/>
        </w:rPr>
        <w:t xml:space="preserve">nquire if the Lodge </w:t>
      </w:r>
      <w:r w:rsidR="0007185B">
        <w:rPr>
          <w:rFonts w:asciiTheme="minorHAnsi" w:hAnsiTheme="minorHAnsi"/>
          <w:sz w:val="24"/>
          <w:szCs w:val="24"/>
        </w:rPr>
        <w:t>is</w:t>
      </w:r>
      <w:r w:rsidR="000D2AE0">
        <w:rPr>
          <w:rFonts w:asciiTheme="minorHAnsi" w:hAnsiTheme="minorHAnsi"/>
          <w:sz w:val="24"/>
          <w:szCs w:val="24"/>
        </w:rPr>
        <w:t xml:space="preserve"> interested in other programs</w:t>
      </w:r>
      <w:r w:rsidR="00D80F92">
        <w:rPr>
          <w:rFonts w:asciiTheme="minorHAnsi" w:hAnsiTheme="minorHAnsi"/>
          <w:sz w:val="24"/>
          <w:szCs w:val="24"/>
        </w:rPr>
        <w:t xml:space="preserve"> for their special events</w:t>
      </w:r>
      <w:r w:rsidR="0007185B">
        <w:rPr>
          <w:rFonts w:asciiTheme="minorHAnsi" w:hAnsiTheme="minorHAnsi"/>
          <w:sz w:val="24"/>
          <w:szCs w:val="24"/>
        </w:rPr>
        <w:t>,</w:t>
      </w:r>
      <w:r w:rsidR="000D2AE0">
        <w:rPr>
          <w:rFonts w:asciiTheme="minorHAnsi" w:hAnsiTheme="minorHAnsi"/>
          <w:sz w:val="24"/>
          <w:szCs w:val="24"/>
        </w:rPr>
        <w:t xml:space="preserve"> such as the</w:t>
      </w:r>
      <w:r w:rsidR="0007185B">
        <w:rPr>
          <w:rFonts w:asciiTheme="minorHAnsi" w:hAnsiTheme="minorHAnsi"/>
          <w:sz w:val="24"/>
          <w:szCs w:val="24"/>
        </w:rPr>
        <w:t xml:space="preserve"> </w:t>
      </w:r>
      <w:r w:rsidR="0007185B" w:rsidRPr="0007185B">
        <w:rPr>
          <w:rFonts w:asciiTheme="minorHAnsi" w:hAnsiTheme="minorHAnsi"/>
          <w:i/>
          <w:sz w:val="24"/>
          <w:szCs w:val="24"/>
        </w:rPr>
        <w:t>Historic Flag Presentation</w:t>
      </w:r>
      <w:r w:rsidR="0007185B">
        <w:rPr>
          <w:rFonts w:asciiTheme="minorHAnsi" w:hAnsiTheme="minorHAnsi"/>
          <w:sz w:val="24"/>
          <w:szCs w:val="24"/>
        </w:rPr>
        <w:t>,</w:t>
      </w:r>
      <w:r w:rsidR="000D2AE0">
        <w:rPr>
          <w:rFonts w:asciiTheme="minorHAnsi" w:hAnsiTheme="minorHAnsi"/>
          <w:sz w:val="24"/>
          <w:szCs w:val="24"/>
        </w:rPr>
        <w:t xml:space="preserve"> </w:t>
      </w:r>
      <w:r w:rsidR="00D03190" w:rsidRPr="0007185B">
        <w:rPr>
          <w:rFonts w:asciiTheme="minorHAnsi" w:hAnsiTheme="minorHAnsi"/>
          <w:i/>
          <w:sz w:val="24"/>
          <w:szCs w:val="24"/>
        </w:rPr>
        <w:t>Colonial Ladies at the Table</w:t>
      </w:r>
      <w:r w:rsidR="0007185B" w:rsidRPr="0007185B">
        <w:rPr>
          <w:rFonts w:asciiTheme="minorHAnsi" w:hAnsiTheme="minorHAnsi"/>
          <w:i/>
          <w:sz w:val="24"/>
          <w:szCs w:val="24"/>
        </w:rPr>
        <w:t xml:space="preserve"> Ceremony</w:t>
      </w:r>
      <w:r w:rsidR="0007185B">
        <w:rPr>
          <w:rFonts w:asciiTheme="minorHAnsi" w:hAnsiTheme="minorHAnsi"/>
          <w:sz w:val="24"/>
          <w:szCs w:val="24"/>
        </w:rPr>
        <w:t xml:space="preserve">, or the </w:t>
      </w:r>
      <w:r w:rsidR="0007185B" w:rsidRPr="0007185B">
        <w:rPr>
          <w:rFonts w:asciiTheme="minorHAnsi" w:hAnsiTheme="minorHAnsi"/>
          <w:i/>
          <w:sz w:val="24"/>
          <w:szCs w:val="24"/>
        </w:rPr>
        <w:t>Lodge of Military Tribute Ceremony</w:t>
      </w:r>
      <w:r w:rsidR="0007185B">
        <w:rPr>
          <w:rFonts w:asciiTheme="minorHAnsi" w:hAnsiTheme="minorHAnsi"/>
          <w:sz w:val="24"/>
          <w:szCs w:val="24"/>
        </w:rPr>
        <w:t>,</w:t>
      </w:r>
      <w:r w:rsidR="00D03190">
        <w:rPr>
          <w:rFonts w:asciiTheme="minorHAnsi" w:hAnsiTheme="minorHAnsi"/>
          <w:sz w:val="24"/>
          <w:szCs w:val="24"/>
        </w:rPr>
        <w:t xml:space="preserve"> </w:t>
      </w:r>
      <w:r w:rsidR="00D80F92">
        <w:rPr>
          <w:rFonts w:asciiTheme="minorHAnsi" w:hAnsiTheme="minorHAnsi"/>
          <w:sz w:val="24"/>
          <w:szCs w:val="24"/>
        </w:rPr>
        <w:t>This</w:t>
      </w:r>
      <w:r w:rsidRPr="0007185B">
        <w:rPr>
          <w:rFonts w:asciiTheme="minorHAnsi" w:hAnsiTheme="minorHAnsi"/>
          <w:sz w:val="24"/>
          <w:szCs w:val="24"/>
        </w:rPr>
        <w:t xml:space="preserve"> </w:t>
      </w:r>
      <w:r w:rsidR="0007185B" w:rsidRPr="0007185B">
        <w:rPr>
          <w:rFonts w:asciiTheme="minorHAnsi" w:hAnsiTheme="minorHAnsi"/>
          <w:iCs/>
          <w:sz w:val="24"/>
          <w:szCs w:val="24"/>
        </w:rPr>
        <w:t>latter</w:t>
      </w:r>
      <w:r w:rsidRPr="0007185B">
        <w:rPr>
          <w:rFonts w:asciiTheme="minorHAnsi" w:hAnsiTheme="minorHAnsi"/>
          <w:iCs/>
          <w:sz w:val="24"/>
          <w:szCs w:val="24"/>
        </w:rPr>
        <w:t xml:space="preserve"> </w:t>
      </w:r>
      <w:r w:rsidRPr="00C42820">
        <w:rPr>
          <w:rFonts w:asciiTheme="minorHAnsi" w:hAnsiTheme="minorHAnsi"/>
          <w:sz w:val="24"/>
          <w:szCs w:val="24"/>
        </w:rPr>
        <w:t>ceremony</w:t>
      </w:r>
      <w:r w:rsidR="00D80F92">
        <w:rPr>
          <w:rFonts w:asciiTheme="minorHAnsi" w:hAnsiTheme="minorHAnsi"/>
          <w:sz w:val="24"/>
          <w:szCs w:val="24"/>
        </w:rPr>
        <w:t xml:space="preserve"> is available on our website</w:t>
      </w:r>
      <w:r w:rsidR="0097766A">
        <w:rPr>
          <w:rFonts w:asciiTheme="minorHAnsi" w:hAnsiTheme="minorHAnsi"/>
          <w:sz w:val="24"/>
          <w:szCs w:val="24"/>
        </w:rPr>
        <w:t xml:space="preserve"> or from National HQ</w:t>
      </w:r>
      <w:r w:rsidR="00D80F92">
        <w:rPr>
          <w:rFonts w:asciiTheme="minorHAnsi" w:hAnsiTheme="minorHAnsi"/>
          <w:sz w:val="24"/>
          <w:szCs w:val="24"/>
        </w:rPr>
        <w:t>, but it does</w:t>
      </w:r>
      <w:r w:rsidR="000D2AE0">
        <w:rPr>
          <w:rFonts w:asciiTheme="minorHAnsi" w:hAnsiTheme="minorHAnsi"/>
          <w:sz w:val="24"/>
          <w:szCs w:val="24"/>
        </w:rPr>
        <w:t xml:space="preserve"> </w:t>
      </w:r>
      <w:r w:rsidR="0007185B">
        <w:rPr>
          <w:rFonts w:asciiTheme="minorHAnsi" w:hAnsiTheme="minorHAnsi"/>
          <w:sz w:val="24"/>
          <w:szCs w:val="24"/>
        </w:rPr>
        <w:t xml:space="preserve">requires </w:t>
      </w:r>
      <w:r w:rsidR="000D2AE0">
        <w:rPr>
          <w:rFonts w:asciiTheme="minorHAnsi" w:hAnsiTheme="minorHAnsi"/>
          <w:sz w:val="24"/>
          <w:szCs w:val="24"/>
        </w:rPr>
        <w:t xml:space="preserve">Grand </w:t>
      </w:r>
      <w:r w:rsidR="0007185B">
        <w:rPr>
          <w:rFonts w:asciiTheme="minorHAnsi" w:hAnsiTheme="minorHAnsi"/>
          <w:sz w:val="24"/>
          <w:szCs w:val="24"/>
        </w:rPr>
        <w:t xml:space="preserve">Lodge approval </w:t>
      </w:r>
      <w:r w:rsidR="000D2AE0">
        <w:rPr>
          <w:rFonts w:asciiTheme="minorHAnsi" w:hAnsiTheme="minorHAnsi"/>
          <w:sz w:val="24"/>
          <w:szCs w:val="24"/>
        </w:rPr>
        <w:t xml:space="preserve">before </w:t>
      </w:r>
      <w:r w:rsidR="0007185B">
        <w:rPr>
          <w:rFonts w:asciiTheme="minorHAnsi" w:hAnsiTheme="minorHAnsi"/>
          <w:sz w:val="24"/>
          <w:szCs w:val="24"/>
        </w:rPr>
        <w:t>presenting it</w:t>
      </w:r>
      <w:r w:rsidR="000D2AE0">
        <w:rPr>
          <w:rFonts w:asciiTheme="minorHAnsi" w:hAnsiTheme="minorHAnsi"/>
          <w:sz w:val="24"/>
          <w:szCs w:val="24"/>
        </w:rPr>
        <w:t xml:space="preserve"> in a Lodge</w:t>
      </w:r>
      <w:r w:rsidR="00D80F92">
        <w:rPr>
          <w:rFonts w:asciiTheme="minorHAnsi" w:hAnsiTheme="minorHAnsi"/>
          <w:sz w:val="24"/>
          <w:szCs w:val="24"/>
        </w:rPr>
        <w:t xml:space="preserve">. </w:t>
      </w:r>
    </w:p>
    <w:p w14:paraId="582DB22B" w14:textId="3DDAEEA1" w:rsidR="008D4FB2" w:rsidRPr="00C42820" w:rsidRDefault="008D4FB2" w:rsidP="00C97CEE">
      <w:pPr>
        <w:pStyle w:val="NormalWeb"/>
        <w:numPr>
          <w:ilvl w:val="0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>CANCELLATION:</w:t>
      </w:r>
      <w:r w:rsidRPr="00C42820">
        <w:rPr>
          <w:rFonts w:asciiTheme="minorHAnsi" w:hAnsiTheme="minorHAnsi"/>
          <w:sz w:val="24"/>
          <w:szCs w:val="24"/>
        </w:rPr>
        <w:t xml:space="preserve">  This National Circular will expire on 9 Jun</w:t>
      </w:r>
      <w:r w:rsidR="00DC095B" w:rsidRPr="00C42820">
        <w:rPr>
          <w:rFonts w:asciiTheme="minorHAnsi" w:hAnsiTheme="minorHAnsi"/>
          <w:sz w:val="24"/>
          <w:szCs w:val="24"/>
        </w:rPr>
        <w:t>e</w:t>
      </w:r>
      <w:r w:rsidRPr="00C42820">
        <w:rPr>
          <w:rFonts w:asciiTheme="minorHAnsi" w:hAnsiTheme="minorHAnsi"/>
          <w:sz w:val="24"/>
          <w:szCs w:val="24"/>
        </w:rPr>
        <w:t xml:space="preserve"> 2019, unless continued by the next National President. </w:t>
      </w:r>
    </w:p>
    <w:p w14:paraId="6C1906D7" w14:textId="77777777" w:rsidR="008D4FB2" w:rsidRPr="00C42820" w:rsidRDefault="008D4FB2" w:rsidP="008D4FB2">
      <w:pPr>
        <w:pStyle w:val="NormalWeb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 xml:space="preserve">ATTEST: </w:t>
      </w:r>
    </w:p>
    <w:p w14:paraId="3ED995B3" w14:textId="77777777" w:rsidR="008D4FB2" w:rsidRPr="00C42820" w:rsidRDefault="008D4FB2" w:rsidP="008D4FB2">
      <w:pPr>
        <w:pStyle w:val="NormalWeb"/>
        <w:rPr>
          <w:rFonts w:asciiTheme="minorHAnsi" w:hAnsiTheme="minorHAnsi"/>
          <w:sz w:val="24"/>
          <w:szCs w:val="24"/>
        </w:rPr>
      </w:pPr>
    </w:p>
    <w:p w14:paraId="3AD4324E" w14:textId="052FB5B8" w:rsidR="008D4FB2" w:rsidRPr="00C42820" w:rsidRDefault="008D4FB2" w:rsidP="008D4FB2">
      <w:pPr>
        <w:pStyle w:val="NormalWeb"/>
        <w:tabs>
          <w:tab w:val="right" w:pos="936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 xml:space="preserve">WILLIAM R. SANNER </w:t>
      </w:r>
      <w:r w:rsidRPr="00C42820">
        <w:rPr>
          <w:rFonts w:asciiTheme="minorHAnsi" w:hAnsiTheme="minorHAnsi"/>
          <w:sz w:val="24"/>
          <w:szCs w:val="24"/>
        </w:rPr>
        <w:tab/>
      </w:r>
      <w:r w:rsidRPr="00C42820">
        <w:rPr>
          <w:rFonts w:asciiTheme="minorHAnsi" w:hAnsiTheme="minorHAnsi"/>
          <w:caps/>
          <w:sz w:val="24"/>
          <w:szCs w:val="24"/>
        </w:rPr>
        <w:t>Edward W. Nolte</w:t>
      </w:r>
    </w:p>
    <w:p w14:paraId="347634C7" w14:textId="71216D3E" w:rsidR="00A158DB" w:rsidRPr="00A94817" w:rsidRDefault="008D4FB2" w:rsidP="00A94817">
      <w:pPr>
        <w:pStyle w:val="NormalWeb"/>
        <w:tabs>
          <w:tab w:val="right" w:pos="9360"/>
        </w:tabs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</w:rPr>
      </w:pPr>
      <w:r w:rsidRPr="00C42820">
        <w:rPr>
          <w:rFonts w:asciiTheme="minorHAnsi" w:hAnsiTheme="minorHAnsi"/>
          <w:sz w:val="24"/>
          <w:szCs w:val="24"/>
        </w:rPr>
        <w:t>National Secretary-Treasurer</w:t>
      </w:r>
      <w:r w:rsidRPr="00C42820">
        <w:rPr>
          <w:rFonts w:asciiTheme="minorHAnsi" w:hAnsiTheme="minorHAnsi"/>
          <w:sz w:val="24"/>
          <w:szCs w:val="24"/>
        </w:rPr>
        <w:tab/>
        <w:t xml:space="preserve">National President </w:t>
      </w:r>
    </w:p>
    <w:sectPr w:rsidR="00A158DB" w:rsidRPr="00A94817" w:rsidSect="001E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FF2"/>
    <w:multiLevelType w:val="hybridMultilevel"/>
    <w:tmpl w:val="1BB2F48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E2F"/>
    <w:multiLevelType w:val="hybridMultilevel"/>
    <w:tmpl w:val="43E4E29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609F"/>
    <w:multiLevelType w:val="hybridMultilevel"/>
    <w:tmpl w:val="E0E07DC4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C3A8B"/>
    <w:multiLevelType w:val="hybridMultilevel"/>
    <w:tmpl w:val="B4A6F6CC"/>
    <w:lvl w:ilvl="0" w:tplc="DE841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818"/>
    <w:multiLevelType w:val="hybridMultilevel"/>
    <w:tmpl w:val="08BC697A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B7BD4"/>
    <w:multiLevelType w:val="hybridMultilevel"/>
    <w:tmpl w:val="B1BC2BD2"/>
    <w:lvl w:ilvl="0" w:tplc="96E41D06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14AE"/>
    <w:multiLevelType w:val="hybridMultilevel"/>
    <w:tmpl w:val="02C2213C"/>
    <w:lvl w:ilvl="0" w:tplc="652482D8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C340B"/>
    <w:multiLevelType w:val="hybridMultilevel"/>
    <w:tmpl w:val="02DC2F04"/>
    <w:lvl w:ilvl="0" w:tplc="B8B0B8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E5FBB"/>
    <w:multiLevelType w:val="hybridMultilevel"/>
    <w:tmpl w:val="C68EBFBE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91C31"/>
    <w:multiLevelType w:val="hybridMultilevel"/>
    <w:tmpl w:val="77FC85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1BF9"/>
    <w:multiLevelType w:val="hybridMultilevel"/>
    <w:tmpl w:val="A1BAF12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B79BC"/>
    <w:multiLevelType w:val="hybridMultilevel"/>
    <w:tmpl w:val="9A9CC41A"/>
    <w:lvl w:ilvl="0" w:tplc="6832B2E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157B33A2"/>
    <w:multiLevelType w:val="hybridMultilevel"/>
    <w:tmpl w:val="0BE23A52"/>
    <w:lvl w:ilvl="0" w:tplc="875EC1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92184"/>
    <w:multiLevelType w:val="hybridMultilevel"/>
    <w:tmpl w:val="71D20EA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FB941BE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5DDC"/>
    <w:multiLevelType w:val="hybridMultilevel"/>
    <w:tmpl w:val="2F16DF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EB544CE"/>
    <w:multiLevelType w:val="hybridMultilevel"/>
    <w:tmpl w:val="44667354"/>
    <w:lvl w:ilvl="0" w:tplc="2CB20488">
      <w:start w:val="5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6D1"/>
    <w:multiLevelType w:val="hybridMultilevel"/>
    <w:tmpl w:val="1688DD4C"/>
    <w:lvl w:ilvl="0" w:tplc="00D8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CF616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13F16"/>
    <w:multiLevelType w:val="hybridMultilevel"/>
    <w:tmpl w:val="ED00CE40"/>
    <w:lvl w:ilvl="0" w:tplc="70169B9A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47DC7"/>
    <w:multiLevelType w:val="hybridMultilevel"/>
    <w:tmpl w:val="5A7240B6"/>
    <w:lvl w:ilvl="0" w:tplc="9B64D61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382E"/>
    <w:multiLevelType w:val="multilevel"/>
    <w:tmpl w:val="F55C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360BFC"/>
    <w:multiLevelType w:val="hybridMultilevel"/>
    <w:tmpl w:val="A88C89E0"/>
    <w:lvl w:ilvl="0" w:tplc="4262FA5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61100"/>
    <w:multiLevelType w:val="hybridMultilevel"/>
    <w:tmpl w:val="910CFE4A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4AE6DB60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11B85"/>
    <w:multiLevelType w:val="hybridMultilevel"/>
    <w:tmpl w:val="FE3E285E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D4419"/>
    <w:multiLevelType w:val="hybridMultilevel"/>
    <w:tmpl w:val="89C00F7C"/>
    <w:lvl w:ilvl="0" w:tplc="CB146622">
      <w:start w:val="2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D93"/>
    <w:multiLevelType w:val="hybridMultilevel"/>
    <w:tmpl w:val="B2B0907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51625A"/>
    <w:multiLevelType w:val="hybridMultilevel"/>
    <w:tmpl w:val="B6B82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2CF7F73"/>
    <w:multiLevelType w:val="hybridMultilevel"/>
    <w:tmpl w:val="63F2BE3C"/>
    <w:lvl w:ilvl="0" w:tplc="BAA861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A19A1"/>
    <w:multiLevelType w:val="hybridMultilevel"/>
    <w:tmpl w:val="E9E48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3C84195"/>
    <w:multiLevelType w:val="multilevel"/>
    <w:tmpl w:val="74E6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22AAA"/>
    <w:multiLevelType w:val="hybridMultilevel"/>
    <w:tmpl w:val="BD44939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261E9"/>
    <w:multiLevelType w:val="hybridMultilevel"/>
    <w:tmpl w:val="E9E6D764"/>
    <w:lvl w:ilvl="0" w:tplc="29A29E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87233"/>
    <w:multiLevelType w:val="hybridMultilevel"/>
    <w:tmpl w:val="1442912C"/>
    <w:lvl w:ilvl="0" w:tplc="E3EA3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E39"/>
    <w:multiLevelType w:val="multilevel"/>
    <w:tmpl w:val="293E9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814E7E"/>
    <w:multiLevelType w:val="hybridMultilevel"/>
    <w:tmpl w:val="D7B2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5451A84"/>
    <w:multiLevelType w:val="hybridMultilevel"/>
    <w:tmpl w:val="4028A7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D0174"/>
    <w:multiLevelType w:val="hybridMultilevel"/>
    <w:tmpl w:val="A9082598"/>
    <w:lvl w:ilvl="0" w:tplc="984C0834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C23B5"/>
    <w:multiLevelType w:val="hybridMultilevel"/>
    <w:tmpl w:val="5AD40628"/>
    <w:lvl w:ilvl="0" w:tplc="DA8CBF7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FC48D4"/>
    <w:multiLevelType w:val="hybridMultilevel"/>
    <w:tmpl w:val="29EE1038"/>
    <w:lvl w:ilvl="0" w:tplc="EC1450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2484"/>
    <w:multiLevelType w:val="multilevel"/>
    <w:tmpl w:val="8FFAF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4F408A"/>
    <w:multiLevelType w:val="hybridMultilevel"/>
    <w:tmpl w:val="7268874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64513"/>
    <w:multiLevelType w:val="hybridMultilevel"/>
    <w:tmpl w:val="6B74D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4E857F53"/>
    <w:multiLevelType w:val="hybridMultilevel"/>
    <w:tmpl w:val="46127E16"/>
    <w:lvl w:ilvl="0" w:tplc="C6B6CE62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0A5E03"/>
    <w:multiLevelType w:val="hybridMultilevel"/>
    <w:tmpl w:val="631A6B4C"/>
    <w:lvl w:ilvl="0" w:tplc="4A9CA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94D11"/>
    <w:multiLevelType w:val="hybridMultilevel"/>
    <w:tmpl w:val="1F3A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314"/>
    <w:multiLevelType w:val="hybridMultilevel"/>
    <w:tmpl w:val="E708D5C4"/>
    <w:lvl w:ilvl="0" w:tplc="D24AF0D0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6E3B6D"/>
    <w:multiLevelType w:val="hybridMultilevel"/>
    <w:tmpl w:val="FC2EF514"/>
    <w:lvl w:ilvl="0" w:tplc="43BCFC3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2190"/>
    <w:multiLevelType w:val="hybridMultilevel"/>
    <w:tmpl w:val="A7785576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A6D82"/>
    <w:multiLevelType w:val="hybridMultilevel"/>
    <w:tmpl w:val="C046C59A"/>
    <w:lvl w:ilvl="0" w:tplc="1084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4141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DD4E71E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3A02"/>
    <w:multiLevelType w:val="hybridMultilevel"/>
    <w:tmpl w:val="D3D07574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2"/>
  </w:num>
  <w:num w:numId="5">
    <w:abstractNumId w:val="48"/>
  </w:num>
  <w:num w:numId="6">
    <w:abstractNumId w:val="35"/>
  </w:num>
  <w:num w:numId="7">
    <w:abstractNumId w:val="1"/>
  </w:num>
  <w:num w:numId="8">
    <w:abstractNumId w:val="45"/>
  </w:num>
  <w:num w:numId="9">
    <w:abstractNumId w:val="30"/>
  </w:num>
  <w:num w:numId="10">
    <w:abstractNumId w:val="26"/>
  </w:num>
  <w:num w:numId="11">
    <w:abstractNumId w:val="17"/>
  </w:num>
  <w:num w:numId="12">
    <w:abstractNumId w:val="38"/>
  </w:num>
  <w:num w:numId="13">
    <w:abstractNumId w:val="7"/>
  </w:num>
  <w:num w:numId="14">
    <w:abstractNumId w:val="0"/>
  </w:num>
  <w:num w:numId="15">
    <w:abstractNumId w:val="39"/>
  </w:num>
  <w:num w:numId="16">
    <w:abstractNumId w:val="16"/>
  </w:num>
  <w:num w:numId="17">
    <w:abstractNumId w:val="23"/>
  </w:num>
  <w:num w:numId="18">
    <w:abstractNumId w:val="20"/>
  </w:num>
  <w:num w:numId="19">
    <w:abstractNumId w:val="5"/>
  </w:num>
  <w:num w:numId="20">
    <w:abstractNumId w:val="37"/>
  </w:num>
  <w:num w:numId="21">
    <w:abstractNumId w:val="28"/>
  </w:num>
  <w:num w:numId="22">
    <w:abstractNumId w:val="32"/>
  </w:num>
  <w:num w:numId="23">
    <w:abstractNumId w:val="34"/>
  </w:num>
  <w:num w:numId="24">
    <w:abstractNumId w:val="36"/>
  </w:num>
  <w:num w:numId="25">
    <w:abstractNumId w:val="10"/>
  </w:num>
  <w:num w:numId="26">
    <w:abstractNumId w:val="46"/>
  </w:num>
  <w:num w:numId="27">
    <w:abstractNumId w:val="6"/>
  </w:num>
  <w:num w:numId="28">
    <w:abstractNumId w:val="4"/>
  </w:num>
  <w:num w:numId="29">
    <w:abstractNumId w:val="2"/>
  </w:num>
  <w:num w:numId="30">
    <w:abstractNumId w:val="24"/>
  </w:num>
  <w:num w:numId="31">
    <w:abstractNumId w:val="41"/>
  </w:num>
  <w:num w:numId="32">
    <w:abstractNumId w:val="44"/>
  </w:num>
  <w:num w:numId="33">
    <w:abstractNumId w:val="15"/>
  </w:num>
  <w:num w:numId="34">
    <w:abstractNumId w:val="9"/>
  </w:num>
  <w:num w:numId="35">
    <w:abstractNumId w:val="43"/>
  </w:num>
  <w:num w:numId="36">
    <w:abstractNumId w:val="47"/>
  </w:num>
  <w:num w:numId="37">
    <w:abstractNumId w:val="13"/>
  </w:num>
  <w:num w:numId="38">
    <w:abstractNumId w:val="11"/>
  </w:num>
  <w:num w:numId="39">
    <w:abstractNumId w:val="25"/>
  </w:num>
  <w:num w:numId="40">
    <w:abstractNumId w:val="8"/>
  </w:num>
  <w:num w:numId="41">
    <w:abstractNumId w:val="12"/>
  </w:num>
  <w:num w:numId="42">
    <w:abstractNumId w:val="29"/>
  </w:num>
  <w:num w:numId="43">
    <w:abstractNumId w:val="40"/>
  </w:num>
  <w:num w:numId="44">
    <w:abstractNumId w:val="27"/>
  </w:num>
  <w:num w:numId="45">
    <w:abstractNumId w:val="42"/>
  </w:num>
  <w:num w:numId="46">
    <w:abstractNumId w:val="14"/>
  </w:num>
  <w:num w:numId="47">
    <w:abstractNumId w:val="33"/>
  </w:num>
  <w:num w:numId="48">
    <w:abstractNumId w:val="18"/>
  </w:num>
  <w:num w:numId="49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DB"/>
    <w:rsid w:val="00055F1C"/>
    <w:rsid w:val="000604FD"/>
    <w:rsid w:val="0007185B"/>
    <w:rsid w:val="000905BA"/>
    <w:rsid w:val="000D2AE0"/>
    <w:rsid w:val="000F24E0"/>
    <w:rsid w:val="00111ABF"/>
    <w:rsid w:val="001711F0"/>
    <w:rsid w:val="001942CA"/>
    <w:rsid w:val="001E3FF9"/>
    <w:rsid w:val="001F12E2"/>
    <w:rsid w:val="001F623F"/>
    <w:rsid w:val="002C5F10"/>
    <w:rsid w:val="00315BB9"/>
    <w:rsid w:val="00325606"/>
    <w:rsid w:val="003708BD"/>
    <w:rsid w:val="003C42F3"/>
    <w:rsid w:val="004875AC"/>
    <w:rsid w:val="004A7142"/>
    <w:rsid w:val="00593213"/>
    <w:rsid w:val="005957F5"/>
    <w:rsid w:val="005A0C9E"/>
    <w:rsid w:val="005B60BC"/>
    <w:rsid w:val="005B72E5"/>
    <w:rsid w:val="005F54E6"/>
    <w:rsid w:val="00705310"/>
    <w:rsid w:val="00720FBB"/>
    <w:rsid w:val="00736CCC"/>
    <w:rsid w:val="007916DF"/>
    <w:rsid w:val="00801123"/>
    <w:rsid w:val="008735C1"/>
    <w:rsid w:val="008B0C1E"/>
    <w:rsid w:val="008D2D6E"/>
    <w:rsid w:val="008D4B1E"/>
    <w:rsid w:val="008D4FB2"/>
    <w:rsid w:val="008F46E8"/>
    <w:rsid w:val="00966145"/>
    <w:rsid w:val="0097766A"/>
    <w:rsid w:val="009840EF"/>
    <w:rsid w:val="00993C50"/>
    <w:rsid w:val="009975C0"/>
    <w:rsid w:val="009A01E5"/>
    <w:rsid w:val="009A5FB5"/>
    <w:rsid w:val="009E56BC"/>
    <w:rsid w:val="009E6B4B"/>
    <w:rsid w:val="00A04EF6"/>
    <w:rsid w:val="00A158DB"/>
    <w:rsid w:val="00A43CDE"/>
    <w:rsid w:val="00A66FF0"/>
    <w:rsid w:val="00A94817"/>
    <w:rsid w:val="00AF4647"/>
    <w:rsid w:val="00B07203"/>
    <w:rsid w:val="00B264E9"/>
    <w:rsid w:val="00B27592"/>
    <w:rsid w:val="00B54089"/>
    <w:rsid w:val="00BA6F39"/>
    <w:rsid w:val="00BE0D38"/>
    <w:rsid w:val="00BF0FC9"/>
    <w:rsid w:val="00BF1253"/>
    <w:rsid w:val="00C42820"/>
    <w:rsid w:val="00C43415"/>
    <w:rsid w:val="00C93D71"/>
    <w:rsid w:val="00C95C0D"/>
    <w:rsid w:val="00C97CEE"/>
    <w:rsid w:val="00CA1544"/>
    <w:rsid w:val="00CF6D62"/>
    <w:rsid w:val="00D03190"/>
    <w:rsid w:val="00D1226D"/>
    <w:rsid w:val="00D80F92"/>
    <w:rsid w:val="00DA1C32"/>
    <w:rsid w:val="00DC095B"/>
    <w:rsid w:val="00DF3ACD"/>
    <w:rsid w:val="00E12634"/>
    <w:rsid w:val="00E817BF"/>
    <w:rsid w:val="00EA4C26"/>
    <w:rsid w:val="00EB570F"/>
    <w:rsid w:val="00F00A9A"/>
    <w:rsid w:val="00F57B9E"/>
    <w:rsid w:val="00F7214E"/>
    <w:rsid w:val="00FB26C6"/>
    <w:rsid w:val="00FB4B75"/>
    <w:rsid w:val="00FC44D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56FF"/>
  <w14:defaultImageDpi w14:val="300"/>
  <w15:docId w15:val="{9B4DA4EA-B597-465C-AD06-F2C6972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4647"/>
  </w:style>
  <w:style w:type="paragraph" w:styleId="NormalWeb">
    <w:name w:val="Normal (Web)"/>
    <w:basedOn w:val="Normal"/>
    <w:uiPriority w:val="99"/>
    <w:unhideWhenUsed/>
    <w:rsid w:val="008D4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Nolte</dc:creator>
  <cp:keywords/>
  <dc:description/>
  <cp:lastModifiedBy>William Hickey</cp:lastModifiedBy>
  <cp:revision>2</cp:revision>
  <cp:lastPrinted>2018-05-14T17:12:00Z</cp:lastPrinted>
  <dcterms:created xsi:type="dcterms:W3CDTF">2018-08-11T14:17:00Z</dcterms:created>
  <dcterms:modified xsi:type="dcterms:W3CDTF">2018-08-11T14:17:00Z</dcterms:modified>
</cp:coreProperties>
</file>